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A3" w:rsidRPr="00897098" w:rsidRDefault="002E44A3" w:rsidP="002E44A3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  <w:r w:rsidRPr="00897098">
        <w:rPr>
          <w:rFonts w:cs="Arial"/>
          <w:bCs/>
          <w:iCs/>
          <w:szCs w:val="24"/>
          <w:lang w:val="es-ES"/>
        </w:rPr>
        <w:t>CUESTIONARIO UNIDAD 9</w:t>
      </w:r>
    </w:p>
    <w:p w:rsidR="002E44A3" w:rsidRPr="00897098" w:rsidRDefault="002E44A3" w:rsidP="002E44A3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FF000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443"/>
        <w:gridCol w:w="576"/>
        <w:gridCol w:w="963"/>
      </w:tblGrid>
      <w:tr w:rsidR="002E44A3" w:rsidRPr="00897098" w:rsidTr="00F14675">
        <w:trPr>
          <w:trHeight w:val="840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ETAPA 4: EJECUTEMOS EL PROYECTO </w:t>
            </w:r>
          </w:p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Identifica entre estas diez proposiciones cuales formarían parte de la ejecución de un proyecto </w:t>
            </w:r>
            <w:proofErr w:type="spellStart"/>
            <w:r w:rsidRPr="00897098">
              <w:rPr>
                <w:rFonts w:cs="Arial"/>
                <w:bCs/>
                <w:iCs/>
                <w:szCs w:val="24"/>
                <w:lang w:val="es-ES"/>
              </w:rPr>
              <w:t>ApS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NO 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NS/NC</w:t>
            </w:r>
          </w:p>
        </w:tc>
      </w:tr>
      <w:tr w:rsidR="002E44A3" w:rsidRPr="00897098" w:rsidTr="00F14675">
        <w:trPr>
          <w:trHeight w:val="448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1.-Diseñar el proyecto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445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2.-Reunir al grupo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586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b/>
                <w:b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3.-</w:t>
            </w:r>
            <w:r w:rsidRPr="00897098">
              <w:rPr>
                <w:rFonts w:cs="Arial"/>
                <w:b/>
                <w:bCs/>
                <w:szCs w:val="24"/>
                <w:lang w:val="es-ES"/>
              </w:rPr>
              <w:t xml:space="preserve"> </w:t>
            </w:r>
            <w:r w:rsidRPr="00897098">
              <w:rPr>
                <w:rFonts w:cs="Arial"/>
                <w:bCs/>
                <w:szCs w:val="24"/>
                <w:lang w:val="es-ES"/>
              </w:rPr>
              <w:t>Asegurarnos que podemos aplicar el proyecto previsto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441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4.-Hacer el presupuesto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440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5.-Realizar las reuniones previas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309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b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6.-</w:t>
            </w:r>
            <w:r w:rsidRPr="00897098">
              <w:rPr>
                <w:rFonts w:cs="Arial"/>
                <w:b/>
                <w:bCs/>
                <w:szCs w:val="24"/>
                <w:lang w:val="es-ES"/>
              </w:rPr>
              <w:t xml:space="preserve"> </w:t>
            </w:r>
            <w:r w:rsidRPr="00897098">
              <w:rPr>
                <w:rFonts w:cs="Arial"/>
                <w:bCs/>
                <w:szCs w:val="24"/>
                <w:lang w:val="es-ES"/>
              </w:rPr>
              <w:t>Relacionarnos con el entorno</w:t>
            </w:r>
            <w:r w:rsidRPr="00897098">
              <w:rPr>
                <w:rFonts w:cs="Arial"/>
                <w:b/>
                <w:bCs/>
                <w:szCs w:val="24"/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450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7.-Tener los permisos de los responsables legales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414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8.-</w:t>
            </w:r>
            <w:r w:rsidRPr="00897098">
              <w:rPr>
                <w:rFonts w:cs="Arial"/>
                <w:b/>
                <w:bCs/>
                <w:szCs w:val="24"/>
                <w:lang w:val="es-ES"/>
              </w:rPr>
              <w:t xml:space="preserve"> </w:t>
            </w:r>
            <w:r w:rsidRPr="00897098">
              <w:rPr>
                <w:rFonts w:cs="Arial"/>
                <w:bCs/>
                <w:szCs w:val="24"/>
                <w:lang w:val="es-ES"/>
              </w:rPr>
              <w:t xml:space="preserve">Registrar, comunicar y difundir el proyecto. 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422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9.-Realizar las actas de </w:t>
            </w:r>
            <w:proofErr w:type="gramStart"/>
            <w:r w:rsidRPr="00897098">
              <w:rPr>
                <w:rFonts w:cs="Arial"/>
                <w:bCs/>
                <w:iCs/>
                <w:szCs w:val="24"/>
                <w:lang w:val="es-ES"/>
              </w:rPr>
              <w:t>la reuniones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2E44A3" w:rsidRPr="00897098" w:rsidTr="00F14675">
        <w:trPr>
          <w:trHeight w:val="698"/>
        </w:trPr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10.- Repasar lo que estamos aprendiendo durante el servicio.</w:t>
            </w: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2E44A3" w:rsidRPr="00897098" w:rsidRDefault="002E44A3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</w:tbl>
    <w:p w:rsidR="002E44A3" w:rsidRPr="00897098" w:rsidRDefault="002E44A3" w:rsidP="002E44A3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p w:rsidR="00FB0C9D" w:rsidRPr="002E44A3" w:rsidRDefault="002E44A3">
      <w:pPr>
        <w:rPr>
          <w:lang w:val="es-ES"/>
        </w:rPr>
      </w:pPr>
    </w:p>
    <w:sectPr w:rsidR="00FB0C9D" w:rsidRPr="002E44A3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A3"/>
    <w:rsid w:val="002E44A3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0A9F-ADC9-1240-8C52-30FBE53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A3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2020-03-26T17:55:00Z</dcterms:created>
  <dcterms:modified xsi:type="dcterms:W3CDTF">2020-03-26T17:55:00Z</dcterms:modified>
</cp:coreProperties>
</file>